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45" w:rsidRPr="00AE2BAF" w:rsidRDefault="00570045" w:rsidP="00EE6509">
      <w:pPr>
        <w:spacing w:after="0" w:line="240" w:lineRule="auto"/>
        <w:jc w:val="center"/>
        <w:rPr>
          <w:rFonts w:ascii="Times New Roman" w:hAnsi="Times New Roman" w:cs="Times New Roman"/>
          <w:b/>
          <w:sz w:val="28"/>
          <w:lang w:val="ru-RU"/>
        </w:rPr>
      </w:pPr>
      <w:r w:rsidRPr="00AE2BAF">
        <w:rPr>
          <w:rFonts w:ascii="Times New Roman" w:hAnsi="Times New Roman" w:cs="Times New Roman"/>
          <w:b/>
          <w:sz w:val="28"/>
          <w:lang w:val="ru-RU"/>
        </w:rPr>
        <w:t>Комитет по управлению имуществом и земельным отношениям Сосновского муниципального района напоминает о необходимости уточнения границ земельных участков и внесении сведений о границах в Единый государственный реестр недвижимости.</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Внесение сведений в государственный кадастр недвижимости о границах является гарантией прав собственников. Отсутствие установленных границ чаще всего является причиной конфликтов между правообладателями смежных земельных участков. Также если собственники решат разделить земельный участок, то это будет возможно только при наличии установленных границ. Уточнение границ поможет исправить возможные ошибки, в том числе в сведениях о фактически используемой площади земельного участка, которая может стать причиной неверного оп</w:t>
      </w:r>
      <w:r>
        <w:rPr>
          <w:rFonts w:ascii="Times New Roman" w:hAnsi="Times New Roman" w:cs="Times New Roman"/>
          <w:sz w:val="28"/>
          <w:lang w:val="ru-RU"/>
        </w:rPr>
        <w:t>ределения кадастровой стоимости и, как следствие, неверного оп</w:t>
      </w:r>
      <w:bookmarkStart w:id="0" w:name="_GoBack"/>
      <w:bookmarkEnd w:id="0"/>
      <w:r>
        <w:rPr>
          <w:rFonts w:ascii="Times New Roman" w:hAnsi="Times New Roman" w:cs="Times New Roman"/>
          <w:sz w:val="28"/>
          <w:lang w:val="ru-RU"/>
        </w:rPr>
        <w:t>ределения размера земельного налога.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Как узнать, что в Едином государственном реестре недвижимости отсутствуют необходимые сведения о границах земельного участка?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Вся информация о земельном участке содержится в выписке из Единого государственного реестра недвижимости.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Получить выписку возможно следующими способами:</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Воспользоваться электронным сервисом Росреестра «Публичная кадастровая карта»;</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 xml:space="preserve">Заказать выписку на земельный участок из Единого государственного реестра недвижимости при личном обращении в ближайший Многофункциональный </w:t>
      </w:r>
      <w:r>
        <w:rPr>
          <w:rFonts w:ascii="Times New Roman" w:hAnsi="Times New Roman" w:cs="Times New Roman"/>
          <w:sz w:val="28"/>
          <w:lang w:val="ru-RU"/>
        </w:rPr>
        <w:t>центр</w:t>
      </w:r>
      <w:r w:rsidRPr="00954232">
        <w:rPr>
          <w:rFonts w:ascii="Times New Roman" w:hAnsi="Times New Roman" w:cs="Times New Roman"/>
          <w:sz w:val="28"/>
          <w:lang w:val="ru-RU"/>
        </w:rPr>
        <w:t xml:space="preserve"> или направить запрос через официальный сайт Росреестра.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Если в выписке имеется отметка: «Граница земельного участка не установлены в соответствии с требованиями земельного законодательства», то необходимо провести процедуру установления границ. Для этого правообладателю земельного участка необходимо обратиться к кадастровому инженеру с целью подготовки межевого плана.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Ознакомиться с информацией о действующих кадастровых инженерах можно на официальном сайте Росреестра</w:t>
      </w:r>
      <w:r>
        <w:rPr>
          <w:rFonts w:ascii="Times New Roman" w:hAnsi="Times New Roman" w:cs="Times New Roman"/>
          <w:sz w:val="28"/>
          <w:lang w:val="ru-RU"/>
        </w:rPr>
        <w:t xml:space="preserve"> (</w:t>
      </w:r>
      <w:r w:rsidRPr="00210FE4">
        <w:rPr>
          <w:rFonts w:ascii="Times New Roman" w:hAnsi="Times New Roman" w:cs="Times New Roman"/>
          <w:sz w:val="28"/>
          <w:lang w:val="ru-RU"/>
        </w:rPr>
        <w:t>https://rosreestr.gov.ru/</w:t>
      </w:r>
      <w:r>
        <w:rPr>
          <w:rFonts w:ascii="Times New Roman" w:hAnsi="Times New Roman" w:cs="Times New Roman"/>
          <w:sz w:val="28"/>
          <w:lang w:val="ru-RU"/>
        </w:rPr>
        <w:t>).</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Результатом работ кадастрового инженера является межевой план, содержащий сведения о координатах границ земельного участка.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Документы</w:t>
      </w:r>
      <w:r>
        <w:rPr>
          <w:rFonts w:ascii="Times New Roman" w:hAnsi="Times New Roman" w:cs="Times New Roman"/>
          <w:sz w:val="28"/>
          <w:lang w:val="ru-RU"/>
        </w:rPr>
        <w:t xml:space="preserve">, </w:t>
      </w:r>
      <w:r w:rsidRPr="00954232">
        <w:rPr>
          <w:rFonts w:ascii="Times New Roman" w:hAnsi="Times New Roman" w:cs="Times New Roman"/>
          <w:sz w:val="28"/>
          <w:lang w:val="ru-RU"/>
        </w:rPr>
        <w:t>подготовленные кадастровым инженером</w:t>
      </w:r>
      <w:r>
        <w:rPr>
          <w:rFonts w:ascii="Times New Roman" w:hAnsi="Times New Roman" w:cs="Times New Roman"/>
          <w:sz w:val="28"/>
          <w:lang w:val="ru-RU"/>
        </w:rPr>
        <w:t>, необходимо</w:t>
      </w:r>
      <w:r w:rsidRPr="00954232">
        <w:rPr>
          <w:rFonts w:ascii="Times New Roman" w:hAnsi="Times New Roman" w:cs="Times New Roman"/>
          <w:sz w:val="28"/>
          <w:lang w:val="ru-RU"/>
        </w:rPr>
        <w:t xml:space="preserve"> подать в ближайший Многофункциональный центр.</w:t>
      </w: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9A3DCE" w:rsidRDefault="009A3DCE" w:rsidP="00AE2BAF">
      <w:pPr>
        <w:pStyle w:val="a6"/>
        <w:spacing w:before="0" w:beforeAutospacing="0" w:after="0" w:afterAutospacing="0"/>
        <w:ind w:firstLine="708"/>
        <w:jc w:val="center"/>
        <w:rPr>
          <w:rFonts w:eastAsiaTheme="minorEastAsia"/>
          <w:b/>
          <w:sz w:val="28"/>
          <w:szCs w:val="28"/>
          <w:lang w:eastAsia="zh-CN" w:bidi="th-TH"/>
        </w:rPr>
      </w:pPr>
      <w:r w:rsidRPr="00AE2BAF">
        <w:rPr>
          <w:rFonts w:eastAsiaTheme="minorEastAsia"/>
          <w:b/>
          <w:sz w:val="28"/>
          <w:szCs w:val="28"/>
          <w:lang w:eastAsia="zh-CN" w:bidi="th-TH"/>
        </w:rPr>
        <w:t>Адреса и время работы Многофункциональных центров на территории Сосновского муниципального района:</w:t>
      </w:r>
    </w:p>
    <w:p w:rsidR="00AE2BAF" w:rsidRPr="00AE2BAF" w:rsidRDefault="00AE2BAF" w:rsidP="00AE2BAF">
      <w:pPr>
        <w:pStyle w:val="a6"/>
        <w:spacing w:before="0" w:beforeAutospacing="0" w:after="0" w:afterAutospacing="0"/>
        <w:ind w:firstLine="708"/>
        <w:jc w:val="center"/>
        <w:rPr>
          <w:rFonts w:eastAsiaTheme="minorEastAsia"/>
          <w:b/>
          <w:sz w:val="28"/>
          <w:szCs w:val="28"/>
          <w:lang w:eastAsia="zh-CN" w:bidi="th-TH"/>
        </w:rPr>
      </w:pPr>
    </w:p>
    <w:p w:rsidR="009A3DCE" w:rsidRDefault="009A3DCE" w:rsidP="009A3DCE">
      <w:pPr>
        <w:pStyle w:val="a6"/>
        <w:spacing w:before="0" w:beforeAutospacing="0" w:after="0" w:afterAutospacing="0"/>
        <w:jc w:val="both"/>
        <w:rPr>
          <w:color w:val="000000"/>
          <w:sz w:val="28"/>
          <w:szCs w:val="28"/>
        </w:rPr>
      </w:pPr>
      <w:r>
        <w:rPr>
          <w:color w:val="000000"/>
          <w:sz w:val="27"/>
          <w:szCs w:val="27"/>
        </w:rPr>
        <w:t>• п</w:t>
      </w:r>
      <w:r>
        <w:rPr>
          <w:color w:val="000000"/>
          <w:sz w:val="28"/>
          <w:szCs w:val="28"/>
        </w:rPr>
        <w:t xml:space="preserve">. Кременкуль: ул. Ленина д. 1а, </w:t>
      </w:r>
      <w:proofErr w:type="spellStart"/>
      <w:r>
        <w:rPr>
          <w:color w:val="000000"/>
          <w:sz w:val="28"/>
          <w:szCs w:val="28"/>
        </w:rPr>
        <w:t>Пн-Пт</w:t>
      </w:r>
      <w:proofErr w:type="spellEnd"/>
      <w:r>
        <w:rPr>
          <w:color w:val="000000"/>
          <w:sz w:val="28"/>
          <w:szCs w:val="28"/>
        </w:rPr>
        <w:t xml:space="preserve"> 8:00-16:00,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8-958-160-43-60</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Есаульский: ул. Ленина д. 126, </w:t>
      </w:r>
      <w:proofErr w:type="spellStart"/>
      <w:proofErr w:type="gramStart"/>
      <w:r>
        <w:rPr>
          <w:color w:val="000000"/>
          <w:sz w:val="28"/>
          <w:szCs w:val="28"/>
        </w:rPr>
        <w:t>Вт,Ср</w:t>
      </w:r>
      <w:proofErr w:type="spellEnd"/>
      <w:proofErr w:type="gramEnd"/>
      <w:r>
        <w:rPr>
          <w:color w:val="000000"/>
          <w:sz w:val="28"/>
          <w:szCs w:val="28"/>
        </w:rPr>
        <w:t xml:space="preserve"> 9:00-17:00, обед 13:00-14:00 тел. 49-1-32 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Саккулово: ул. Гагарина д. 8, Ср 13:00-17:00, </w:t>
      </w:r>
      <w:proofErr w:type="spellStart"/>
      <w:r>
        <w:rPr>
          <w:color w:val="000000"/>
          <w:sz w:val="28"/>
          <w:szCs w:val="28"/>
        </w:rPr>
        <w:t>Чт</w:t>
      </w:r>
      <w:proofErr w:type="spellEnd"/>
      <w:r>
        <w:rPr>
          <w:color w:val="000000"/>
          <w:sz w:val="28"/>
          <w:szCs w:val="28"/>
        </w:rPr>
        <w:t xml:space="preserve"> 09:00-17:00, </w:t>
      </w:r>
      <w:proofErr w:type="spellStart"/>
      <w:r>
        <w:rPr>
          <w:color w:val="000000"/>
          <w:sz w:val="28"/>
          <w:szCs w:val="28"/>
        </w:rPr>
        <w:t>Пт</w:t>
      </w:r>
      <w:proofErr w:type="spellEnd"/>
      <w:r>
        <w:rPr>
          <w:color w:val="000000"/>
          <w:sz w:val="28"/>
          <w:szCs w:val="28"/>
        </w:rPr>
        <w:t xml:space="preserve"> 09:00-16:00, обед 13:00-14:00, тел. 93-1-17</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Теченский: ул. Центральная д. 19, Ср 9:00-12:00, тел. 49-1-32</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Рощино: ул. Ленина д.9, </w:t>
      </w:r>
      <w:proofErr w:type="spellStart"/>
      <w:r>
        <w:rPr>
          <w:color w:val="000000"/>
          <w:sz w:val="28"/>
          <w:szCs w:val="28"/>
        </w:rPr>
        <w:t>Пн</w:t>
      </w:r>
      <w:proofErr w:type="spellEnd"/>
      <w:r>
        <w:rPr>
          <w:color w:val="000000"/>
          <w:sz w:val="28"/>
          <w:szCs w:val="28"/>
        </w:rPr>
        <w:t xml:space="preserve">, Ср 9:00-17:00, </w:t>
      </w:r>
      <w:proofErr w:type="spellStart"/>
      <w:r>
        <w:rPr>
          <w:color w:val="000000"/>
          <w:sz w:val="28"/>
          <w:szCs w:val="28"/>
        </w:rPr>
        <w:t>Пт</w:t>
      </w:r>
      <w:proofErr w:type="spellEnd"/>
      <w:r>
        <w:rPr>
          <w:color w:val="000000"/>
          <w:sz w:val="28"/>
          <w:szCs w:val="28"/>
        </w:rPr>
        <w:t xml:space="preserve"> 9:00-16:00, обед 13.00-14.00 тел. 90-2-9</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Солнечный: ул. Гагарина, д. 17, Четверг 9:00-13:00, тел. 3-24-65</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Красное поле: ул. Цветочная д. 3, Вт, </w:t>
      </w:r>
      <w:proofErr w:type="spellStart"/>
      <w:r>
        <w:rPr>
          <w:color w:val="000000"/>
          <w:sz w:val="28"/>
          <w:szCs w:val="28"/>
        </w:rPr>
        <w:t>Пт</w:t>
      </w:r>
      <w:proofErr w:type="spellEnd"/>
      <w:r>
        <w:rPr>
          <w:color w:val="000000"/>
          <w:sz w:val="28"/>
          <w:szCs w:val="28"/>
        </w:rPr>
        <w:t xml:space="preserve"> 09:00 -16:00, обед 13.00-14.00, </w:t>
      </w:r>
      <w:proofErr w:type="spellStart"/>
      <w:r>
        <w:rPr>
          <w:color w:val="000000"/>
          <w:sz w:val="28"/>
          <w:szCs w:val="28"/>
        </w:rPr>
        <w:t>Чт</w:t>
      </w:r>
      <w:proofErr w:type="spellEnd"/>
      <w:r>
        <w:rPr>
          <w:color w:val="000000"/>
          <w:sz w:val="28"/>
          <w:szCs w:val="28"/>
        </w:rPr>
        <w:t xml:space="preserve"> 13:00-16:00 тел: 8-958-160-57-65</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Трубный: ул. Комсомольская д. 3а, Вт, </w:t>
      </w:r>
      <w:proofErr w:type="spellStart"/>
      <w:r>
        <w:rPr>
          <w:color w:val="000000"/>
          <w:sz w:val="28"/>
          <w:szCs w:val="28"/>
        </w:rPr>
        <w:t>Чт</w:t>
      </w:r>
      <w:proofErr w:type="spellEnd"/>
      <w:r>
        <w:rPr>
          <w:color w:val="000000"/>
          <w:sz w:val="28"/>
          <w:szCs w:val="28"/>
        </w:rPr>
        <w:t xml:space="preserve"> 10:00-14:00, тел. 97-1-99</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с. Архангельское: ул. Центральная д. 66, Ср 08:00-12:00, тел. 46-1-90</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Полевой: ул. Центральная, д. 8, </w:t>
      </w:r>
      <w:proofErr w:type="spellStart"/>
      <w:r>
        <w:rPr>
          <w:color w:val="000000"/>
          <w:sz w:val="28"/>
          <w:szCs w:val="28"/>
        </w:rPr>
        <w:t>Пн</w:t>
      </w:r>
      <w:proofErr w:type="spellEnd"/>
      <w:r>
        <w:rPr>
          <w:color w:val="000000"/>
          <w:sz w:val="28"/>
          <w:szCs w:val="28"/>
        </w:rPr>
        <w:t xml:space="preserve">, </w:t>
      </w:r>
      <w:proofErr w:type="spellStart"/>
      <w:r>
        <w:rPr>
          <w:color w:val="000000"/>
          <w:sz w:val="28"/>
          <w:szCs w:val="28"/>
        </w:rPr>
        <w:t>Пт</w:t>
      </w:r>
      <w:proofErr w:type="spellEnd"/>
      <w:r>
        <w:rPr>
          <w:color w:val="000000"/>
          <w:sz w:val="28"/>
          <w:szCs w:val="28"/>
        </w:rPr>
        <w:t xml:space="preserve"> 09:00-17:00,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8-958-160-57-71</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Мирный: ул. Ленина д. 12, Вт с 09:00-17:30, обед 13:00- 14:00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8-958-160-57-71</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Полетаево: ул. Полетаевская, д. 48, </w:t>
      </w:r>
      <w:proofErr w:type="spellStart"/>
      <w:r>
        <w:rPr>
          <w:color w:val="000000"/>
          <w:sz w:val="28"/>
          <w:szCs w:val="28"/>
        </w:rPr>
        <w:t>Пн-Пт</w:t>
      </w:r>
      <w:proofErr w:type="spellEnd"/>
      <w:r>
        <w:rPr>
          <w:color w:val="000000"/>
          <w:sz w:val="28"/>
          <w:szCs w:val="28"/>
        </w:rPr>
        <w:t xml:space="preserve"> 09:00-17:00,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8-958-160-44-67</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w:t>
      </w:r>
      <w:proofErr w:type="spellStart"/>
      <w:r>
        <w:rPr>
          <w:color w:val="000000"/>
          <w:sz w:val="28"/>
          <w:szCs w:val="28"/>
        </w:rPr>
        <w:t>Саргазы</w:t>
      </w:r>
      <w:proofErr w:type="spellEnd"/>
      <w:r>
        <w:rPr>
          <w:color w:val="000000"/>
          <w:sz w:val="28"/>
          <w:szCs w:val="28"/>
        </w:rPr>
        <w:t xml:space="preserve">: ул. Мичурина д. 10а, </w:t>
      </w:r>
      <w:proofErr w:type="spellStart"/>
      <w:r>
        <w:rPr>
          <w:color w:val="000000"/>
          <w:sz w:val="28"/>
          <w:szCs w:val="28"/>
        </w:rPr>
        <w:t>Пн-Пт</w:t>
      </w:r>
      <w:proofErr w:type="spellEnd"/>
      <w:r>
        <w:rPr>
          <w:color w:val="000000"/>
          <w:sz w:val="28"/>
          <w:szCs w:val="28"/>
        </w:rPr>
        <w:t xml:space="preserve"> 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8-958-160-43-39</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Томинский: ул. Школьная д. 3а, </w:t>
      </w:r>
      <w:proofErr w:type="spellStart"/>
      <w:r>
        <w:rPr>
          <w:color w:val="000000"/>
          <w:sz w:val="28"/>
          <w:szCs w:val="28"/>
        </w:rPr>
        <w:t>Пт</w:t>
      </w:r>
      <w:proofErr w:type="spellEnd"/>
      <w:r>
        <w:rPr>
          <w:color w:val="000000"/>
          <w:sz w:val="28"/>
          <w:szCs w:val="28"/>
        </w:rPr>
        <w:t xml:space="preserve"> 09:00-17:00, обед 13:00-14:00, тел. 48-3-13.</w:t>
      </w: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B4730B" w:rsidRPr="009A3DCE" w:rsidRDefault="00EE6509">
      <w:pPr>
        <w:rPr>
          <w:lang w:val="ru-RU"/>
        </w:rPr>
      </w:pPr>
    </w:p>
    <w:sectPr w:rsidR="00B4730B" w:rsidRPr="009A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4EBD"/>
    <w:multiLevelType w:val="hybridMultilevel"/>
    <w:tmpl w:val="D9B6ACBE"/>
    <w:lvl w:ilvl="0" w:tplc="634A9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1C"/>
    <w:rsid w:val="00160D18"/>
    <w:rsid w:val="0029748D"/>
    <w:rsid w:val="0031071D"/>
    <w:rsid w:val="00457E46"/>
    <w:rsid w:val="00492EBC"/>
    <w:rsid w:val="00570045"/>
    <w:rsid w:val="009A3DCE"/>
    <w:rsid w:val="00A46D1C"/>
    <w:rsid w:val="00AE2BAF"/>
    <w:rsid w:val="00EE6509"/>
    <w:rsid w:val="00F6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D73C-9FA7-4518-B83E-5D4CF859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45"/>
    <w:rPr>
      <w:rFonts w:eastAsiaTheme="minorEastAsia"/>
      <w:szCs w:val="28"/>
      <w:lang w:val="en-US" w:eastAsia="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45"/>
    <w:pPr>
      <w:ind w:left="720"/>
      <w:contextualSpacing/>
    </w:pPr>
  </w:style>
  <w:style w:type="paragraph" w:styleId="a4">
    <w:name w:val="Balloon Text"/>
    <w:basedOn w:val="a"/>
    <w:link w:val="a5"/>
    <w:uiPriority w:val="99"/>
    <w:semiHidden/>
    <w:unhideWhenUsed/>
    <w:rsid w:val="009A3DCE"/>
    <w:pPr>
      <w:spacing w:after="0" w:line="240" w:lineRule="auto"/>
    </w:pPr>
    <w:rPr>
      <w:rFonts w:ascii="Segoe UI" w:hAnsi="Segoe UI" w:cs="Angsana New"/>
      <w:sz w:val="18"/>
      <w:szCs w:val="22"/>
    </w:rPr>
  </w:style>
  <w:style w:type="character" w:customStyle="1" w:styleId="a5">
    <w:name w:val="Текст выноски Знак"/>
    <w:basedOn w:val="a0"/>
    <w:link w:val="a4"/>
    <w:uiPriority w:val="99"/>
    <w:semiHidden/>
    <w:rsid w:val="009A3DCE"/>
    <w:rPr>
      <w:rFonts w:ascii="Segoe UI" w:eastAsiaTheme="minorEastAsia" w:hAnsi="Segoe UI" w:cs="Angsana New"/>
      <w:sz w:val="18"/>
      <w:lang w:val="en-US" w:eastAsia="zh-CN" w:bidi="th-TH"/>
    </w:rPr>
  </w:style>
  <w:style w:type="paragraph" w:styleId="a6">
    <w:name w:val="Normal (Web)"/>
    <w:basedOn w:val="a"/>
    <w:uiPriority w:val="99"/>
    <w:semiHidden/>
    <w:unhideWhenUsed/>
    <w:rsid w:val="009A3D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Лаптева</dc:creator>
  <cp:keywords/>
  <dc:description/>
  <cp:lastModifiedBy>Попова Ирина Викторовна</cp:lastModifiedBy>
  <cp:revision>3</cp:revision>
  <cp:lastPrinted>2022-03-02T09:15:00Z</cp:lastPrinted>
  <dcterms:created xsi:type="dcterms:W3CDTF">2022-03-23T09:15:00Z</dcterms:created>
  <dcterms:modified xsi:type="dcterms:W3CDTF">2022-03-23T09:17:00Z</dcterms:modified>
</cp:coreProperties>
</file>